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2702"/>
        <w:gridCol w:w="1259"/>
        <w:gridCol w:w="3234"/>
      </w:tblGrid>
      <w:tr w:rsidR="00DD6127" w:rsidRPr="007542E7" w:rsidTr="00C052A2">
        <w:trPr>
          <w:trHeight w:val="325"/>
        </w:trPr>
        <w:tc>
          <w:tcPr>
            <w:tcW w:w="8897" w:type="dxa"/>
            <w:gridSpan w:val="4"/>
            <w:vAlign w:val="bottom"/>
          </w:tcPr>
          <w:p w:rsidR="00DD6127" w:rsidRDefault="00DD6127" w:rsidP="00C052A2">
            <w:pPr>
              <w:snapToGrid w:val="0"/>
              <w:jc w:val="center"/>
              <w:rPr>
                <w:rFonts w:ascii="Times New Roman" w:eastAsia="標楷體" w:hint="eastAsia"/>
                <w:b/>
                <w:sz w:val="28"/>
                <w:szCs w:val="28"/>
              </w:rPr>
            </w:pPr>
            <w:r w:rsidRPr="00CF0841">
              <w:rPr>
                <w:rFonts w:ascii="Times New Roman" w:eastAsia="標楷體"/>
                <w:b/>
                <w:sz w:val="28"/>
                <w:szCs w:val="28"/>
              </w:rPr>
              <w:t>國立</w:t>
            </w:r>
            <w:proofErr w:type="gramStart"/>
            <w:r w:rsidRPr="00CF0841">
              <w:rPr>
                <w:rFonts w:ascii="Times New Roman" w:eastAsia="標楷體"/>
                <w:b/>
                <w:sz w:val="28"/>
                <w:szCs w:val="28"/>
              </w:rPr>
              <w:t>臺</w:t>
            </w:r>
            <w:proofErr w:type="gramEnd"/>
            <w:r w:rsidRPr="00CF0841">
              <w:rPr>
                <w:rFonts w:ascii="Times New Roman" w:eastAsia="標楷體"/>
                <w:b/>
                <w:sz w:val="28"/>
                <w:szCs w:val="28"/>
              </w:rPr>
              <w:t>北大學財政學系</w:t>
            </w:r>
            <w:proofErr w:type="gramStart"/>
            <w:r w:rsidRPr="00CF0841">
              <w:rPr>
                <w:rFonts w:ascii="Times New Roman" w:eastAsia="標楷體"/>
                <w:b/>
                <w:sz w:val="28"/>
                <w:szCs w:val="28"/>
              </w:rPr>
              <w:t>系友會獎助學金</w:t>
            </w:r>
            <w:proofErr w:type="gramEnd"/>
            <w:r w:rsidRPr="00CF0841">
              <w:rPr>
                <w:rFonts w:ascii="Times New Roman" w:eastAsia="標楷體" w:hint="eastAsia"/>
                <w:b/>
                <w:sz w:val="28"/>
                <w:szCs w:val="28"/>
              </w:rPr>
              <w:t>申請項目</w:t>
            </w:r>
          </w:p>
          <w:p w:rsidR="00DD6127" w:rsidRPr="00DD6127" w:rsidRDefault="00DD6127" w:rsidP="00DD6127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 xml:space="preserve"> </w:t>
            </w:r>
            <w:r w:rsidRPr="00DD6127">
              <w:rPr>
                <w:rFonts w:ascii="Times New Roman" w:eastAsia="標楷體" w:hint="eastAsia"/>
              </w:rPr>
              <w:t>104.02.26</w:t>
            </w:r>
            <w:r w:rsidRPr="00DD6127">
              <w:rPr>
                <w:rFonts w:ascii="Times New Roman" w:eastAsia="標楷體" w:hint="eastAsia"/>
              </w:rPr>
              <w:t>第一屆第二次理監事聯席會通過</w:t>
            </w:r>
          </w:p>
        </w:tc>
      </w:tr>
      <w:tr w:rsidR="00DD6127" w:rsidRPr="00CF0841" w:rsidTr="00C052A2">
        <w:trPr>
          <w:trHeight w:val="561"/>
        </w:trPr>
        <w:tc>
          <w:tcPr>
            <w:tcW w:w="1384" w:type="dxa"/>
            <w:vAlign w:val="center"/>
          </w:tcPr>
          <w:p w:rsidR="00DD6127" w:rsidRPr="00CF0841" w:rsidRDefault="00DD6127" w:rsidP="00C052A2">
            <w:pPr>
              <w:jc w:val="center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項目</w:t>
            </w:r>
          </w:p>
        </w:tc>
        <w:tc>
          <w:tcPr>
            <w:tcW w:w="2835" w:type="dxa"/>
            <w:vAlign w:val="center"/>
          </w:tcPr>
          <w:p w:rsidR="00DD6127" w:rsidRPr="00CF0841" w:rsidRDefault="00DD6127" w:rsidP="00C052A2">
            <w:pPr>
              <w:jc w:val="center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申請條件</w:t>
            </w:r>
          </w:p>
        </w:tc>
        <w:tc>
          <w:tcPr>
            <w:tcW w:w="1276" w:type="dxa"/>
            <w:vAlign w:val="center"/>
          </w:tcPr>
          <w:p w:rsidR="00DD6127" w:rsidRPr="00CF0841" w:rsidRDefault="00DD6127" w:rsidP="00C052A2">
            <w:pPr>
              <w:jc w:val="center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獎助金額</w:t>
            </w:r>
          </w:p>
        </w:tc>
        <w:tc>
          <w:tcPr>
            <w:tcW w:w="3402" w:type="dxa"/>
            <w:vAlign w:val="center"/>
          </w:tcPr>
          <w:p w:rsidR="00DD6127" w:rsidRPr="00CF0841" w:rsidRDefault="00DD6127" w:rsidP="00C052A2">
            <w:pPr>
              <w:jc w:val="center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申請方式</w:t>
            </w:r>
          </w:p>
        </w:tc>
      </w:tr>
      <w:tr w:rsidR="00DD6127" w:rsidRPr="00CF0841" w:rsidTr="00C052A2">
        <w:trPr>
          <w:trHeight w:val="1791"/>
        </w:trPr>
        <w:tc>
          <w:tcPr>
            <w:tcW w:w="1384" w:type="dxa"/>
            <w:vAlign w:val="center"/>
          </w:tcPr>
          <w:p w:rsidR="00DD6127" w:rsidRPr="00CF0841" w:rsidRDefault="00DD6127" w:rsidP="00C052A2">
            <w:pPr>
              <w:snapToGrid w:val="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成績優異</w:t>
            </w:r>
          </w:p>
        </w:tc>
        <w:tc>
          <w:tcPr>
            <w:tcW w:w="2835" w:type="dxa"/>
            <w:vAlign w:val="center"/>
          </w:tcPr>
          <w:p w:rsidR="00DD6127" w:rsidRPr="00CF0841" w:rsidRDefault="00DD6127" w:rsidP="00C052A2">
            <w:pPr>
              <w:snapToGrid w:val="0"/>
              <w:spacing w:before="50" w:afterLines="50" w:after="18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前學年度成績平均</w:t>
            </w:r>
            <w:r w:rsidRPr="00CF0841">
              <w:rPr>
                <w:rFonts w:ascii="Times New Roman" w:eastAsia="標楷體"/>
              </w:rPr>
              <w:t>80</w:t>
            </w:r>
            <w:r w:rsidRPr="00CF0841">
              <w:rPr>
                <w:rFonts w:ascii="Times New Roman" w:eastAsia="標楷體"/>
              </w:rPr>
              <w:t>分以上且為全班前</w:t>
            </w:r>
            <w:r w:rsidRPr="00CF0841">
              <w:rPr>
                <w:rFonts w:ascii="Times New Roman" w:eastAsia="標楷體"/>
              </w:rPr>
              <w:t>15</w:t>
            </w:r>
            <w:r w:rsidRPr="00CF0841">
              <w:rPr>
                <w:rFonts w:ascii="Times New Roman" w:eastAsia="標楷體"/>
              </w:rPr>
              <w:t>％。</w:t>
            </w:r>
            <w:r w:rsidRPr="00CF0841">
              <w:rPr>
                <w:rFonts w:ascii="Times New Roman" w:eastAsia="標楷體"/>
              </w:rPr>
              <w:t>(</w:t>
            </w:r>
            <w:r w:rsidRPr="00CF0841">
              <w:rPr>
                <w:rFonts w:ascii="Times New Roman" w:eastAsia="標楷體"/>
              </w:rPr>
              <w:t>以家境清寒者或未領取其他獎助學金者為優先，每班</w:t>
            </w:r>
            <w:r w:rsidRPr="00CF0841">
              <w:rPr>
                <w:rFonts w:ascii="Times New Roman" w:eastAsia="標楷體"/>
              </w:rPr>
              <w:t>1</w:t>
            </w:r>
            <w:r w:rsidRPr="00CF0841">
              <w:rPr>
                <w:rFonts w:ascii="Times New Roman" w:eastAsia="標楷體"/>
              </w:rPr>
              <w:t>名</w:t>
            </w:r>
            <w:r w:rsidRPr="00CF0841">
              <w:rPr>
                <w:rFonts w:ascii="Times New Roman"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:rsidR="00DD6127" w:rsidRPr="00CF0841" w:rsidRDefault="00DD6127" w:rsidP="00C052A2">
            <w:pPr>
              <w:snapToGrid w:val="0"/>
              <w:ind w:left="600" w:hangingChars="250" w:hanging="60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 w:hint="eastAsia"/>
              </w:rPr>
              <w:t>$</w:t>
            </w:r>
            <w:r w:rsidRPr="00CF0841">
              <w:rPr>
                <w:rFonts w:ascii="Times New Roman" w:eastAsia="標楷體"/>
              </w:rPr>
              <w:t>5</w:t>
            </w:r>
            <w:r w:rsidRPr="00CF0841">
              <w:rPr>
                <w:rFonts w:ascii="Times New Roman" w:eastAsia="標楷體" w:hint="eastAsia"/>
              </w:rPr>
              <w:t>,</w:t>
            </w:r>
            <w:r w:rsidRPr="00CF0841">
              <w:rPr>
                <w:rFonts w:ascii="Times New Roman" w:eastAsia="標楷體"/>
              </w:rPr>
              <w:t>000</w:t>
            </w:r>
          </w:p>
        </w:tc>
        <w:tc>
          <w:tcPr>
            <w:tcW w:w="3402" w:type="dxa"/>
            <w:vAlign w:val="center"/>
          </w:tcPr>
          <w:p w:rsidR="00DD6127" w:rsidRPr="00CF0841" w:rsidRDefault="00DD6127" w:rsidP="00C052A2">
            <w:pPr>
              <w:snapToGrid w:val="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於每學年度第</w:t>
            </w:r>
            <w:r w:rsidRPr="00CF0841">
              <w:rPr>
                <w:rFonts w:ascii="Times New Roman" w:eastAsia="標楷體" w:hint="eastAsia"/>
              </w:rPr>
              <w:t>2</w:t>
            </w:r>
            <w:r w:rsidRPr="00CF0841">
              <w:rPr>
                <w:rFonts w:ascii="Times New Roman" w:eastAsia="標楷體"/>
              </w:rPr>
              <w:t>學期開放申請前一學年度之獎助，憑成績單正本一份及申請表向系辦公室提出申請，申請日期另行通知。</w:t>
            </w:r>
          </w:p>
        </w:tc>
      </w:tr>
      <w:tr w:rsidR="00DD6127" w:rsidRPr="00CF0841" w:rsidTr="00C052A2">
        <w:trPr>
          <w:trHeight w:val="1791"/>
        </w:trPr>
        <w:tc>
          <w:tcPr>
            <w:tcW w:w="1384" w:type="dxa"/>
            <w:vAlign w:val="center"/>
          </w:tcPr>
          <w:p w:rsidR="00DD6127" w:rsidRPr="00CF0841" w:rsidRDefault="00DD6127" w:rsidP="00C052A2">
            <w:pPr>
              <w:snapToGrid w:val="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清寒</w:t>
            </w:r>
            <w:r w:rsidRPr="00CF0841">
              <w:rPr>
                <w:rFonts w:ascii="Times New Roman" w:eastAsia="標楷體"/>
              </w:rPr>
              <w:br/>
            </w:r>
            <w:r w:rsidRPr="00CF0841">
              <w:rPr>
                <w:rFonts w:ascii="Times New Roman" w:eastAsia="標楷體"/>
              </w:rPr>
              <w:t>助學金</w:t>
            </w:r>
          </w:p>
        </w:tc>
        <w:tc>
          <w:tcPr>
            <w:tcW w:w="2835" w:type="dxa"/>
            <w:vAlign w:val="center"/>
          </w:tcPr>
          <w:p w:rsidR="00DD6127" w:rsidRPr="00CF0841" w:rsidRDefault="00DD6127" w:rsidP="00C052A2">
            <w:pPr>
              <w:snapToGrid w:val="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檢附申請書、自傳、清寒證明文件，向本系提出申請。</w:t>
            </w:r>
          </w:p>
        </w:tc>
        <w:tc>
          <w:tcPr>
            <w:tcW w:w="1276" w:type="dxa"/>
            <w:vAlign w:val="center"/>
          </w:tcPr>
          <w:p w:rsidR="00DD6127" w:rsidRPr="00CF0841" w:rsidRDefault="00DD6127" w:rsidP="00C052A2">
            <w:pPr>
              <w:snapToGrid w:val="0"/>
              <w:ind w:left="600" w:hangingChars="250" w:hanging="60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 w:hint="eastAsia"/>
              </w:rPr>
              <w:t>$</w:t>
            </w:r>
            <w:r w:rsidRPr="00CF0841">
              <w:rPr>
                <w:rFonts w:ascii="Times New Roman" w:eastAsia="標楷體"/>
              </w:rPr>
              <w:t>10</w:t>
            </w:r>
            <w:r w:rsidRPr="00CF0841">
              <w:rPr>
                <w:rFonts w:ascii="Times New Roman" w:eastAsia="標楷體" w:hint="eastAsia"/>
              </w:rPr>
              <w:t>,</w:t>
            </w:r>
            <w:r w:rsidRPr="00CF0841">
              <w:rPr>
                <w:rFonts w:ascii="Times New Roman" w:eastAsia="標楷體"/>
              </w:rPr>
              <w:t>000</w:t>
            </w:r>
          </w:p>
        </w:tc>
        <w:tc>
          <w:tcPr>
            <w:tcW w:w="3402" w:type="dxa"/>
            <w:vAlign w:val="center"/>
          </w:tcPr>
          <w:p w:rsidR="00DD6127" w:rsidRPr="00CF0841" w:rsidRDefault="00DD6127" w:rsidP="00C052A2">
            <w:pPr>
              <w:snapToGrid w:val="0"/>
              <w:spacing w:before="50" w:afterLines="50" w:after="180"/>
              <w:jc w:val="left"/>
              <w:rPr>
                <w:rFonts w:ascii="Times New Roman" w:eastAsia="標楷體"/>
              </w:rPr>
            </w:pPr>
            <w:r w:rsidRPr="00CF0841">
              <w:rPr>
                <w:rFonts w:ascii="Times New Roman" w:eastAsia="標楷體"/>
              </w:rPr>
              <w:t>每學年三名，每名新臺幣壹萬元整</w:t>
            </w:r>
            <w:r>
              <w:rPr>
                <w:rFonts w:ascii="Times New Roman" w:eastAsia="標楷體" w:hint="eastAsia"/>
              </w:rPr>
              <w:t>。</w:t>
            </w:r>
          </w:p>
        </w:tc>
      </w:tr>
      <w:tr w:rsidR="00DD6127" w:rsidRPr="00CF0841" w:rsidTr="00C052A2">
        <w:trPr>
          <w:trHeight w:val="1791"/>
        </w:trPr>
        <w:tc>
          <w:tcPr>
            <w:tcW w:w="1384" w:type="dxa"/>
            <w:vAlign w:val="center"/>
          </w:tcPr>
          <w:p w:rsidR="00DD6127" w:rsidRDefault="00DD6127" w:rsidP="00C052A2">
            <w:pPr>
              <w:snapToGrid w:val="0"/>
              <w:jc w:val="left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</w:rPr>
              <w:t>系學會</w:t>
            </w:r>
          </w:p>
          <w:p w:rsidR="00DD6127" w:rsidRPr="00CF0841" w:rsidRDefault="00DD6127" w:rsidP="00C052A2">
            <w:pPr>
              <w:snapToGrid w:val="0"/>
              <w:jc w:val="left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補助項目</w:t>
            </w:r>
          </w:p>
        </w:tc>
        <w:tc>
          <w:tcPr>
            <w:tcW w:w="4111" w:type="dxa"/>
            <w:gridSpan w:val="2"/>
            <w:vAlign w:val="center"/>
          </w:tcPr>
          <w:p w:rsidR="00DD6127" w:rsidRDefault="00DD6127" w:rsidP="00DD6127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</w:rPr>
              <w:t>迎新宿營</w:t>
            </w:r>
            <w:r>
              <w:rPr>
                <w:rFonts w:ascii="Times New Roman" w:eastAsia="標楷體" w:hint="eastAsia"/>
              </w:rPr>
              <w:t>$10,000</w:t>
            </w:r>
          </w:p>
          <w:p w:rsidR="00DD6127" w:rsidRDefault="00DD6127" w:rsidP="00DD6127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</w:rPr>
              <w:t>大財</w:t>
            </w:r>
            <w:proofErr w:type="gramStart"/>
            <w:r>
              <w:rPr>
                <w:rFonts w:ascii="Times New Roman" w:eastAsia="標楷體" w:hint="eastAsia"/>
              </w:rPr>
              <w:t>盃</w:t>
            </w:r>
            <w:proofErr w:type="gramEnd"/>
            <w:r>
              <w:rPr>
                <w:rFonts w:ascii="Times New Roman" w:eastAsia="標楷體" w:hint="eastAsia"/>
              </w:rPr>
              <w:t>$5,000</w:t>
            </w:r>
          </w:p>
          <w:p w:rsidR="00DD6127" w:rsidRPr="007542E7" w:rsidRDefault="00DD6127" w:rsidP="00DD6127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財政</w:t>
            </w:r>
            <w:proofErr w:type="gramStart"/>
            <w:r>
              <w:rPr>
                <w:rFonts w:ascii="Times New Roman" w:eastAsia="標楷體" w:hint="eastAsia"/>
              </w:rPr>
              <w:t>週</w:t>
            </w:r>
            <w:proofErr w:type="gramEnd"/>
            <w:r>
              <w:rPr>
                <w:rFonts w:ascii="Times New Roman" w:eastAsia="標楷體" w:hint="eastAsia"/>
              </w:rPr>
              <w:t>$5,000</w:t>
            </w:r>
          </w:p>
        </w:tc>
        <w:tc>
          <w:tcPr>
            <w:tcW w:w="3402" w:type="dxa"/>
            <w:vAlign w:val="center"/>
          </w:tcPr>
          <w:p w:rsidR="00DD6127" w:rsidRPr="00CF0841" w:rsidRDefault="00DD6127" w:rsidP="00DD6127">
            <w:pPr>
              <w:snapToGrid w:val="0"/>
              <w:spacing w:before="50" w:afterLines="50" w:after="180"/>
              <w:jc w:val="left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於活動辦理</w:t>
            </w:r>
            <w:proofErr w:type="gramStart"/>
            <w:r>
              <w:rPr>
                <w:rFonts w:ascii="Times New Roman" w:eastAsia="標楷體" w:hint="eastAsia"/>
              </w:rPr>
              <w:t>前於系辦</w:t>
            </w:r>
            <w:proofErr w:type="gramEnd"/>
            <w:r>
              <w:rPr>
                <w:rFonts w:ascii="Times New Roman" w:eastAsia="標楷體" w:hint="eastAsia"/>
              </w:rPr>
              <w:t>填寫申請表，並於活動結束後檢附單據核銷。</w:t>
            </w:r>
          </w:p>
        </w:tc>
      </w:tr>
    </w:tbl>
    <w:p w:rsidR="00964D18" w:rsidRPr="00DD6127" w:rsidRDefault="00964D18">
      <w:bookmarkStart w:id="0" w:name="_GoBack"/>
      <w:bookmarkEnd w:id="0"/>
    </w:p>
    <w:sectPr w:rsidR="00964D18" w:rsidRPr="00DD61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B39D4"/>
    <w:multiLevelType w:val="hybridMultilevel"/>
    <w:tmpl w:val="2B5CBBA6"/>
    <w:lvl w:ilvl="0" w:tplc="9BD82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27"/>
    <w:rsid w:val="00964D18"/>
    <w:rsid w:val="00D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27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27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2015-04-13T06:20:00Z</dcterms:created>
  <dcterms:modified xsi:type="dcterms:W3CDTF">2015-04-13T06:22:00Z</dcterms:modified>
</cp:coreProperties>
</file>